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2756644E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>
        <w:rPr>
          <w:rFonts w:ascii="Times New Roman" w:hAnsi="Times New Roman" w:cs="Times New Roman"/>
          <w:sz w:val="28"/>
          <w:szCs w:val="28"/>
        </w:rPr>
        <w:t>7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3C80401" w14:textId="5B09A3AC" w:rsidR="00F2398C" w:rsidRPr="006C4D4A" w:rsidRDefault="00F2398C" w:rsidP="00F2398C">
      <w:pPr>
        <w:spacing w:after="120" w:line="240" w:lineRule="auto"/>
        <w:ind w:lef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D4A">
        <w:rPr>
          <w:rFonts w:ascii="Times New Roman" w:hAnsi="Times New Roman" w:cs="Times New Roman"/>
          <w:b/>
          <w:bCs/>
          <w:sz w:val="24"/>
          <w:szCs w:val="24"/>
        </w:rPr>
        <w:t>ATVIRO KONKURSO (SUPAPRASTINTO PIRKIMO) „</w:t>
      </w:r>
      <w:r w:rsidR="006C4D4A" w:rsidRPr="006C4D4A">
        <w:rPr>
          <w:rFonts w:ascii="Times New Roman" w:eastAsia="Calibri" w:hAnsi="Times New Roman" w:cs="Times New Roman"/>
          <w:b/>
          <w:bCs/>
          <w:sz w:val="24"/>
          <w:szCs w:val="24"/>
        </w:rPr>
        <w:t>H</w:t>
      </w:r>
      <w:r w:rsidR="006C4D4A" w:rsidRPr="006C4D4A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IDRODINAMINIO AUTOMOBILIO PIRKIMAS</w:t>
      </w:r>
      <w:r w:rsidRPr="006C4D4A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7B4E57E0" w14:textId="6E00958C" w:rsidR="00F2398C" w:rsidRPr="00F2398C" w:rsidRDefault="00F2398C" w:rsidP="00F2398C">
      <w:pPr>
        <w:spacing w:after="120" w:line="20" w:lineRule="atLeas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145855"/>
    <w:rsid w:val="003D57D9"/>
    <w:rsid w:val="004C26BB"/>
    <w:rsid w:val="006223A8"/>
    <w:rsid w:val="006330F3"/>
    <w:rsid w:val="006C4D4A"/>
    <w:rsid w:val="00747C8A"/>
    <w:rsid w:val="007E60BD"/>
    <w:rsid w:val="00AA6AF5"/>
    <w:rsid w:val="00E20AED"/>
    <w:rsid w:val="00F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2026-03-13T12:24:00Z</dcterms:created>
  <dcterms:modified xsi:type="dcterms:W3CDTF">2026-03-13T12:24:00Z</dcterms:modified>
</cp:coreProperties>
</file>